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520E2748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>Příloha č.</w:t>
      </w:r>
      <w:r w:rsidR="00BA3EF7">
        <w:rPr>
          <w:rFonts w:ascii="Arial" w:hAnsi="Arial" w:cs="Arial"/>
          <w:sz w:val="20"/>
          <w:szCs w:val="20"/>
        </w:rPr>
        <w:t xml:space="preserve"> </w:t>
      </w:r>
      <w:r w:rsidR="00F061DB">
        <w:rPr>
          <w:rFonts w:ascii="Arial" w:hAnsi="Arial" w:cs="Arial"/>
          <w:sz w:val="20"/>
          <w:szCs w:val="20"/>
        </w:rPr>
        <w:t>4</w:t>
      </w:r>
    </w:p>
    <w:p w14:paraId="2E7C57F1" w14:textId="1FC604D7" w:rsidR="00ED6B7E" w:rsidRPr="005976A9" w:rsidRDefault="005976A9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color w:val="auto"/>
          <w:szCs w:val="40"/>
        </w:rPr>
      </w:pPr>
      <w:r w:rsidRPr="005976A9">
        <w:rPr>
          <w:rFonts w:ascii="Arial" w:hAnsi="Arial" w:cs="Arial"/>
          <w:b/>
          <w:bCs/>
          <w:color w:val="auto"/>
          <w:szCs w:val="40"/>
        </w:rPr>
        <w:t>Stavební práce pro elektronické komunikace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16948768" w14:textId="77777777" w:rsidR="000205AA" w:rsidRDefault="000205AA" w:rsidP="002D32E1">
      <w:pPr>
        <w:rPr>
          <w:rFonts w:ascii="Arial" w:hAnsi="Arial" w:cs="Arial"/>
          <w:sz w:val="20"/>
          <w:szCs w:val="20"/>
        </w:rPr>
      </w:pPr>
    </w:p>
    <w:p w14:paraId="76F1DCF4" w14:textId="77777777" w:rsidR="00BA3EF7" w:rsidRDefault="00BA3EF7" w:rsidP="002D32E1">
      <w:pPr>
        <w:rPr>
          <w:rFonts w:ascii="Arial" w:hAnsi="Arial" w:cs="Arial"/>
          <w:sz w:val="20"/>
          <w:szCs w:val="20"/>
        </w:rPr>
      </w:pPr>
    </w:p>
    <w:p w14:paraId="6D29DFF9" w14:textId="77777777" w:rsidR="00BA3EF7" w:rsidRPr="00704569" w:rsidRDefault="00BA3EF7" w:rsidP="002D32E1">
      <w:pPr>
        <w:rPr>
          <w:rFonts w:ascii="Arial" w:hAnsi="Arial" w:cs="Arial"/>
          <w:sz w:val="20"/>
          <w:szCs w:val="20"/>
        </w:rPr>
      </w:pPr>
    </w:p>
    <w:p w14:paraId="65FA483E" w14:textId="0205121B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</w:t>
      </w:r>
    </w:p>
    <w:p w14:paraId="5CA2CC81" w14:textId="77777777" w:rsidR="005976A9" w:rsidRDefault="005976A9" w:rsidP="002D32E1">
      <w:pPr>
        <w:rPr>
          <w:rFonts w:ascii="Arial" w:hAnsi="Arial" w:cs="Arial"/>
          <w:sz w:val="20"/>
          <w:szCs w:val="20"/>
        </w:rPr>
      </w:pPr>
    </w:p>
    <w:p w14:paraId="50E66757" w14:textId="2AE98BBE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>…………………………………………</w:t>
      </w:r>
    </w:p>
    <w:p w14:paraId="32175484" w14:textId="669E8A11" w:rsidR="002D32E1" w:rsidRPr="00704569" w:rsidRDefault="002D32E1" w:rsidP="005976A9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5976A9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1BB90" w14:textId="77777777" w:rsidR="0014365B" w:rsidRDefault="0014365B">
      <w:pPr>
        <w:spacing w:after="0" w:line="240" w:lineRule="auto"/>
      </w:pPr>
      <w:r>
        <w:separator/>
      </w:r>
    </w:p>
  </w:endnote>
  <w:endnote w:type="continuationSeparator" w:id="0">
    <w:p w14:paraId="57E8BA87" w14:textId="77777777" w:rsidR="0014365B" w:rsidRDefault="0014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5976A9" w:rsidRPr="005976A9" w:rsidRDefault="002622FB" w:rsidP="005976A9">
    <w:pPr>
      <w:pStyle w:val="Zpat"/>
      <w:spacing w:after="0" w:line="240" w:lineRule="auto"/>
      <w:jc w:val="right"/>
      <w:rPr>
        <w:rFonts w:ascii="Arial" w:hAnsi="Arial" w:cs="Arial"/>
        <w:sz w:val="16"/>
        <w:szCs w:val="16"/>
      </w:rPr>
    </w:pPr>
    <w:r w:rsidRPr="005976A9">
      <w:rPr>
        <w:rStyle w:val="slostrnky"/>
        <w:rFonts w:ascii="Arial" w:hAnsi="Arial" w:cs="Arial"/>
        <w:sz w:val="16"/>
        <w:szCs w:val="16"/>
      </w:rPr>
      <w:fldChar w:fldCharType="begin"/>
    </w:r>
    <w:r w:rsidRPr="005976A9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976A9">
      <w:rPr>
        <w:rStyle w:val="slostrnky"/>
        <w:rFonts w:ascii="Arial" w:hAnsi="Arial" w:cs="Arial"/>
        <w:sz w:val="16"/>
        <w:szCs w:val="16"/>
      </w:rPr>
      <w:fldChar w:fldCharType="separate"/>
    </w:r>
    <w:r w:rsidRPr="005976A9">
      <w:rPr>
        <w:rStyle w:val="slostrnky"/>
        <w:rFonts w:ascii="Arial" w:hAnsi="Arial" w:cs="Arial"/>
        <w:noProof/>
        <w:sz w:val="16"/>
        <w:szCs w:val="16"/>
      </w:rPr>
      <w:t>2</w:t>
    </w:r>
    <w:r w:rsidRPr="005976A9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1BBD1" w14:textId="77777777" w:rsidR="0014365B" w:rsidRDefault="0014365B">
      <w:pPr>
        <w:spacing w:after="0" w:line="240" w:lineRule="auto"/>
      </w:pPr>
      <w:r>
        <w:separator/>
      </w:r>
    </w:p>
  </w:footnote>
  <w:footnote w:type="continuationSeparator" w:id="0">
    <w:p w14:paraId="15C8E526" w14:textId="77777777" w:rsidR="0014365B" w:rsidRDefault="0014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4365B"/>
    <w:rsid w:val="00154AF8"/>
    <w:rsid w:val="00194046"/>
    <w:rsid w:val="002622FB"/>
    <w:rsid w:val="002B4AC0"/>
    <w:rsid w:val="002D32E1"/>
    <w:rsid w:val="002E25AF"/>
    <w:rsid w:val="003050E4"/>
    <w:rsid w:val="0034001B"/>
    <w:rsid w:val="0035790F"/>
    <w:rsid w:val="003D7870"/>
    <w:rsid w:val="0042206F"/>
    <w:rsid w:val="005976A9"/>
    <w:rsid w:val="005E0335"/>
    <w:rsid w:val="006636B0"/>
    <w:rsid w:val="00695E76"/>
    <w:rsid w:val="006C6829"/>
    <w:rsid w:val="00704569"/>
    <w:rsid w:val="0076785F"/>
    <w:rsid w:val="007B0E81"/>
    <w:rsid w:val="008448CC"/>
    <w:rsid w:val="00885F5D"/>
    <w:rsid w:val="009E0364"/>
    <w:rsid w:val="00B54A39"/>
    <w:rsid w:val="00BA3EF7"/>
    <w:rsid w:val="00C26CC8"/>
    <w:rsid w:val="00C74693"/>
    <w:rsid w:val="00CF31E7"/>
    <w:rsid w:val="00D27C6B"/>
    <w:rsid w:val="00D96623"/>
    <w:rsid w:val="00DA400D"/>
    <w:rsid w:val="00DC6983"/>
    <w:rsid w:val="00DF3BD6"/>
    <w:rsid w:val="00E338D7"/>
    <w:rsid w:val="00ED3DE4"/>
    <w:rsid w:val="00ED6B7E"/>
    <w:rsid w:val="00F0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  <w:style w:type="paragraph" w:styleId="Zhlav">
    <w:name w:val="header"/>
    <w:basedOn w:val="Normln"/>
    <w:link w:val="ZhlavChar"/>
    <w:uiPriority w:val="99"/>
    <w:unhideWhenUsed/>
    <w:rsid w:val="00597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6A9"/>
    <w:rPr>
      <w:rFonts w:ascii="Calibri" w:eastAsia="Lucida Sans Unicode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CD4DB372CD754DB09DB444A7948BA5" ma:contentTypeVersion="6" ma:contentTypeDescription="Vytvoří nový dokument" ma:contentTypeScope="" ma:versionID="53641892edc6270d6eca2c090b3301ca">
  <xsd:schema xmlns:xsd="http://www.w3.org/2001/XMLSchema" xmlns:xs="http://www.w3.org/2001/XMLSchema" xmlns:p="http://schemas.microsoft.com/office/2006/metadata/properties" xmlns:ns2="205c7c2b-b958-4c02-b8c3-e18bff2cefa3" xmlns:ns3="54fd7119-713d-4965-986e-ce632b04112e" targetNamespace="http://schemas.microsoft.com/office/2006/metadata/properties" ma:root="true" ma:fieldsID="f6609b8b3d33115f2322b284cbf17e75" ns2:_="" ns3:_="">
    <xsd:import namespace="205c7c2b-b958-4c02-b8c3-e18bff2cefa3"/>
    <xsd:import namespace="54fd7119-713d-4965-986e-ce632b0411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7c2b-b958-4c02-b8c3-e18bff2ce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d7119-713d-4965-986e-ce632b0411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8DA35-E609-433B-82CA-BF79FD22E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c7c2b-b958-4c02-b8c3-e18bff2cefa3"/>
    <ds:schemaRef ds:uri="54fd7119-713d-4965-986e-ce632b0411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B26B77-DABC-4FE5-83B5-5EA739C1C64F}">
  <ds:schemaRefs>
    <ds:schemaRef ds:uri="205c7c2b-b958-4c02-b8c3-e18bff2cefa3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4fd7119-713d-4965-986e-ce632b04112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A27C4A-F80D-439E-AA1A-2B6F5F7969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557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Michaela Žejšková</cp:lastModifiedBy>
  <cp:revision>6</cp:revision>
  <dcterms:created xsi:type="dcterms:W3CDTF">2023-02-26T13:00:00Z</dcterms:created>
  <dcterms:modified xsi:type="dcterms:W3CDTF">2025-07-04T10:08:00Z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0x0101006BCD4DB372CD754DB09DB444A7948BA5</vt:lpwstr>
  </property>
  <property fmtid="{D5CDD505-2E9C-101B-9397-08002B2CF9AE}" pid="3" name="MediaServiceImageTags">
    <vt:lpwstr/>
  </property>
</Properties>
</file>